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61" w:rsidRPr="00691761" w:rsidRDefault="00691761" w:rsidP="00691761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691761">
        <w:rPr>
          <w:rFonts w:ascii="Times New Roman" w:hAnsi="Times New Roman" w:cs="Times New Roman"/>
          <w:b/>
          <w:i/>
          <w:sz w:val="72"/>
          <w:szCs w:val="72"/>
          <w:lang w:val="uk-UA"/>
        </w:rPr>
        <w:t>Поради вчителям,</w:t>
      </w:r>
    </w:p>
    <w:p w:rsidR="002331C2" w:rsidRPr="00691761" w:rsidRDefault="00691761" w:rsidP="00691761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691761">
        <w:rPr>
          <w:rFonts w:ascii="Times New Roman" w:hAnsi="Times New Roman" w:cs="Times New Roman"/>
          <w:b/>
          <w:i/>
          <w:sz w:val="72"/>
          <w:szCs w:val="72"/>
          <w:lang w:val="uk-UA"/>
        </w:rPr>
        <w:t>які навчають дітей з порушенням інтелекту</w:t>
      </w:r>
    </w:p>
    <w:p w:rsidR="00691761" w:rsidRPr="00691761" w:rsidRDefault="00691761" w:rsidP="00691761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691761">
        <w:rPr>
          <w:rFonts w:ascii="Times New Roman" w:hAnsi="Times New Roman" w:cs="Times New Roman"/>
          <w:b/>
          <w:i/>
          <w:sz w:val="72"/>
          <w:szCs w:val="72"/>
          <w:lang w:val="uk-UA"/>
        </w:rPr>
        <w:t>(з легкою розумовою відсталістю)</w:t>
      </w:r>
    </w:p>
    <w:p w:rsidR="00691761" w:rsidRDefault="00691761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FEF1E8B" wp14:editId="2373892C">
            <wp:simplePos x="0" y="0"/>
            <wp:positionH relativeFrom="column">
              <wp:posOffset>-238125</wp:posOffset>
            </wp:positionH>
            <wp:positionV relativeFrom="paragraph">
              <wp:posOffset>185420</wp:posOffset>
            </wp:positionV>
            <wp:extent cx="5940425" cy="5208270"/>
            <wp:effectExtent l="0" t="0" r="3175" b="0"/>
            <wp:wrapSquare wrapText="bothSides"/>
            <wp:docPr id="3" name="Рисунок 3" descr="C:\Users\Максим\Desktop\картинки для работы\3e5a6e730c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картинки для работы\3e5a6e730c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76" w:rsidRPr="00002776" w:rsidRDefault="00527BA4" w:rsidP="00002776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98425</wp:posOffset>
            </wp:positionV>
            <wp:extent cx="2593340" cy="2809875"/>
            <wp:effectExtent l="0" t="0" r="0" b="9525"/>
            <wp:wrapSquare wrapText="bothSides"/>
            <wp:docPr id="7" name="Рисунок 7" descr="C:\Users\Максим\Desktop\картинки для работы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картинки для работы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776" w:rsidRPr="00002776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До осіб з порушенням розумового розвитку (розумово             відсталих) відносять осіб зі стійким, необоротним порушенням пізнавальної сфери, які виникають внаслідок органічного ураження кори головного мозку, що має дифузний характер.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Це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виражається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порушенні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proofErr w:type="gram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п</w:t>
      </w:r>
      <w:proofErr w:type="gram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ізнавальних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процесів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відчуттів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сприйняття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пам'яті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мислення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уяви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мови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уваги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страждають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емоційно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вольова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сфера, моторика,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особистість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</w:t>
      </w:r>
      <w:proofErr w:type="spellStart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цілому</w:t>
      </w:r>
      <w:proofErr w:type="spellEnd"/>
      <w:r w:rsidR="00002776" w:rsidRPr="00002776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663ADE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Особливості </w:t>
      </w:r>
      <w:proofErr w:type="spellStart"/>
      <w:r w:rsidRPr="00663ADE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корекційного</w:t>
      </w:r>
      <w:proofErr w:type="spellEnd"/>
      <w:r w:rsidRPr="00663ADE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навчання: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Виробити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дитини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зацікавлене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і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позитивне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ставлення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навчальної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діяльності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до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завдання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пропонованого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вчителем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proofErr w:type="gram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Доц</w:t>
      </w:r>
      <w:proofErr w:type="gram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ільно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використовувати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словесну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інструкцію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розчленованому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поетапному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вигляді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і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мов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у 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(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спочатку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вчителя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а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потім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і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дитини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як фактор,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що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організує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навчальну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діяльність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завдання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з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якими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діти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напевно</w:t>
      </w:r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можуть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впоратися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стимулювати навчальну діяльність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заохочуючи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навіть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незначні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успіхи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Проводити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роботу над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розвитком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просторових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понять і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уявлень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Новий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навчальний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proofErr w:type="gram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матер</w:t>
      </w:r>
      <w:proofErr w:type="gram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іал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потрібно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ділити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маленькі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порції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і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надавати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для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засвоєння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наочно-практичних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діяльнісних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умовах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Закріплення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необхідно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проводити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великій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кількості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тренувальних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вправ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багаторазово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повторювати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засвоєне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</w:t>
      </w:r>
      <w:proofErr w:type="spellStart"/>
      <w:proofErr w:type="gram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proofErr w:type="gram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ізноманітному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матеріалі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63ADE" w:rsidRPr="00663ADE" w:rsidRDefault="00663ADE" w:rsidP="00663ADE">
      <w:pPr>
        <w:numPr>
          <w:ilvl w:val="0"/>
          <w:numId w:val="2"/>
        </w:numPr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Навчання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розумово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відсталого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учня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вимагає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повсякденно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ї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участі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батькі</w:t>
      </w:r>
      <w:proofErr w:type="gram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proofErr w:type="spellEnd"/>
      <w:proofErr w:type="gram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, т</w:t>
      </w:r>
      <w:r w:rsidRPr="00663ADE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ому що</w:t>
      </w:r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основну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частину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корекційної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роботи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проводять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саме</w:t>
      </w:r>
      <w:proofErr w:type="spell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вони</w:t>
      </w:r>
      <w:proofErr w:type="gramEnd"/>
      <w:r w:rsidRPr="00663AD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1A5997" w:rsidRPr="00527BA4" w:rsidRDefault="001A5997" w:rsidP="001A5997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  <w:r w:rsidRPr="00527BA4"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  <w:lastRenderedPageBreak/>
        <w:t>Специфічні особливості психічних процесів розумово відсталих дітей:</w:t>
      </w:r>
    </w:p>
    <w:p w:rsidR="001A5997" w:rsidRPr="00527BA4" w:rsidRDefault="004F1AF8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366E656" wp14:editId="5D9F5C63">
            <wp:simplePos x="0" y="0"/>
            <wp:positionH relativeFrom="column">
              <wp:posOffset>-461010</wp:posOffset>
            </wp:positionH>
            <wp:positionV relativeFrom="paragraph">
              <wp:posOffset>134620</wp:posOffset>
            </wp:positionV>
            <wp:extent cx="3481070" cy="2574290"/>
            <wp:effectExtent l="0" t="0" r="5080" b="0"/>
            <wp:wrapSquare wrapText="bothSides"/>
            <wp:docPr id="4" name="Рисунок 4" descr="C:\Users\Максим\Desktop\картинки для работ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картинки для работы\images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5997"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Розумово відсталі діти мають (як правило) слабку, короткочасну пам’ять, тому матеріал треба подавати невеликими «дозами» і звертати увагу на багаторазове повторення вивченого матеріалу. З цією метою урізноманітнювати прийоми і види робіт на закріплення вивченого матеріалу, застосовувати дидактичні ігри. І лише після засвоєння цього матеріалу надавати більш складний новий матеріал.</w:t>
      </w:r>
    </w:p>
    <w:p w:rsidR="001A5997" w:rsidRPr="00527BA4" w:rsidRDefault="001A5997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розумово відсталих дітей порушена активна увага. Треба застосовувати наочний матеріал для її активізації; чергувати види діяльності (більш складні завдання чергувати з більш легкими).</w:t>
      </w:r>
    </w:p>
    <w:p w:rsidR="001A5997" w:rsidRPr="00527BA4" w:rsidRDefault="001A5997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 цієї групи дітей переважає конкретно-наочне мислення. На нього і треба спиратись у викладанні навчального матеріалу. Для цього застосовувати зрозумілу яскраву наочність (предметні картинки, рахунковий матеріал, малюнок-схему до задачі тощо).</w:t>
      </w:r>
    </w:p>
    <w:p w:rsidR="001A5997" w:rsidRPr="00527BA4" w:rsidRDefault="001A5997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Діти з легкою розумовою відсталістю мають знижений темп роботи та працездатність. Значить, для них необхідно зменшити об'єм завдань та їх кількість, а складність повинна бути доступною. Для цього дітям можна давати індивідуальні картки із завданнями відповідної складності та перфокарти, у які треба лише вставити відповідну орфограму чи числову відповідь (і зовсім немає потреби переписувати це завдання в зошит, якщо дитина має слабкі чи недостатні навички письма).</w:t>
      </w:r>
    </w:p>
    <w:p w:rsidR="001A5997" w:rsidRPr="00527BA4" w:rsidRDefault="001A5997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Учні цієї категорії, як правило, не мають достатніх навичок самостійної роботи; потрібен постійний контроль за виконанням ними завдання (щоб вони не відволікалися та не втрачали напряму діяльності).</w:t>
      </w:r>
    </w:p>
    <w:p w:rsidR="001A5997" w:rsidRPr="00527BA4" w:rsidRDefault="001A5997" w:rsidP="00527BA4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527BA4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Діти з обмеженими розумовими можливостями потребують неодноразового повторення вчителем інструкції щодо виконання того чи іншого завдання. Тому вчитель має переконатись, як і наскільки точно учень зрозумів, що від нього вимагають, і лише після цього дозволяти виконати завдання. У разі потреби необхідно надати учневі додаткові роз’яснення щодо виконання завдання.</w:t>
      </w:r>
    </w:p>
    <w:p w:rsidR="00691761" w:rsidRPr="001A5997" w:rsidRDefault="00A730DF" w:rsidP="00691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val="uk-UA" w:eastAsia="ru-RU"/>
        </w:rPr>
      </w:pPr>
      <w:r w:rsidRPr="001A5997">
        <w:rPr>
          <w:rFonts w:ascii="Times New Roman" w:eastAsia="Times New Roman" w:hAnsi="Times New Roman" w:cs="Times New Roman"/>
          <w:b/>
          <w:i/>
          <w:sz w:val="44"/>
          <w:szCs w:val="44"/>
          <w:lang w:val="uk-UA" w:eastAsia="ru-RU"/>
        </w:rPr>
        <w:lastRenderedPageBreak/>
        <w:t xml:space="preserve">Пам’ятка для вчителя, який працює з дитиною, що має легку розумову відсталість </w:t>
      </w:r>
      <w:r w:rsidR="00691761" w:rsidRPr="001A5997">
        <w:rPr>
          <w:rFonts w:ascii="Times New Roman" w:eastAsia="Times New Roman" w:hAnsi="Times New Roman" w:cs="Times New Roman"/>
          <w:b/>
          <w:i/>
          <w:sz w:val="44"/>
          <w:szCs w:val="44"/>
          <w:lang w:val="uk-UA" w:eastAsia="ru-RU"/>
        </w:rPr>
        <w:t>:</w:t>
      </w:r>
    </w:p>
    <w:p w:rsidR="00691761" w:rsidRPr="001A5997" w:rsidRDefault="001A5997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Пам’ятайте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, що час, протягом якого дитина може концентрувати увагу – 5-7 хвилин, в кращому випадку – 15 хвилин.</w:t>
      </w:r>
    </w:p>
    <w:p w:rsidR="00691761" w:rsidRPr="001A5997" w:rsidRDefault="001A5997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Матеріал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подавайте в доступній формі.</w:t>
      </w:r>
    </w:p>
    <w:p w:rsidR="00691761" w:rsidRPr="001A5997" w:rsidRDefault="00691761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З метою активізації активної уваги змінюйте види діяльності.</w:t>
      </w:r>
    </w:p>
    <w:p w:rsidR="00691761" w:rsidRPr="001A5997" w:rsidRDefault="001A5997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Навчання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повинно носити предметно-наочний та практичний характер.</w:t>
      </w:r>
    </w:p>
    <w:p w:rsidR="00691761" w:rsidRPr="001A5997" w:rsidRDefault="001A5997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Спиратись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на більш розвинуті здібності дитини в подоланні недостатності інтелектуальної сфери.</w:t>
      </w:r>
    </w:p>
    <w:p w:rsidR="00691761" w:rsidRPr="001A5997" w:rsidRDefault="001A5997" w:rsidP="001A5997">
      <w:pPr>
        <w:spacing w:after="0" w:line="240" w:lineRule="auto"/>
        <w:jc w:val="both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Для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дітей з низьким рівнем працездатності зменшуйте об’єм завдань.</w:t>
      </w:r>
    </w:p>
    <w:p w:rsidR="00691761" w:rsidRPr="001A5997" w:rsidRDefault="001A5997" w:rsidP="001A599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Враховуючи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слабку пам'ять, матеріал подавайте малими дозами, з багаторазовим повторенням.</w:t>
      </w:r>
    </w:p>
    <w:p w:rsidR="001A5997" w:rsidRPr="001A5997" w:rsidRDefault="001A5997" w:rsidP="001A599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•Уміти</w:t>
      </w:r>
      <w:proofErr w:type="spellEnd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підтримувати в дитини впевненість у своїх силах, прагнення до пізнавальної діяльності;</w:t>
      </w:r>
    </w:p>
    <w:p w:rsidR="001A5997" w:rsidRPr="001A5997" w:rsidRDefault="001A5997" w:rsidP="001A5997">
      <w:pPr>
        <w:tabs>
          <w:tab w:val="left" w:pos="8042"/>
        </w:tabs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З</w:t>
      </w:r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апобігати</w:t>
      </w:r>
      <w:proofErr w:type="spellEnd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й адекватно реагувати на зміни в психічній діяльності, поведінці та загальному стані дитини.</w:t>
      </w:r>
    </w:p>
    <w:p w:rsidR="00691761" w:rsidRPr="001A5997" w:rsidRDefault="001A5997" w:rsidP="001A599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Закінчуйте</w:t>
      </w:r>
      <w:proofErr w:type="spellEnd"/>
      <w:r w:rsidR="00A730DF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заняття, коли дитина втомилась</w:t>
      </w:r>
      <w:r w:rsidR="00691761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.</w:t>
      </w:r>
    </w:p>
    <w:p w:rsidR="00A730DF" w:rsidRPr="001A5997" w:rsidRDefault="00A730DF" w:rsidP="001A5997">
      <w:pPr>
        <w:spacing w:after="0" w:line="240" w:lineRule="auto"/>
        <w:rPr>
          <w:rFonts w:ascii="Verdana" w:eastAsia="Times New Roman" w:hAnsi="Verdana" w:cs="Times New Roman"/>
          <w:sz w:val="36"/>
          <w:szCs w:val="36"/>
          <w:lang w:val="uk-UA" w:eastAsia="ru-RU"/>
        </w:rPr>
      </w:pPr>
      <w:proofErr w:type="spellStart"/>
      <w:r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•</w:t>
      </w:r>
      <w:r w:rsidR="001A5997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Відносьтеся</w:t>
      </w:r>
      <w:proofErr w:type="spellEnd"/>
      <w:r w:rsidR="001A5997" w:rsidRPr="001A599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з повагою до дитини та її батьків.</w:t>
      </w:r>
    </w:p>
    <w:p w:rsidR="00691761" w:rsidRDefault="001A5997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6A280319" wp14:editId="1C0BCAF9">
            <wp:simplePos x="0" y="0"/>
            <wp:positionH relativeFrom="column">
              <wp:posOffset>53340</wp:posOffset>
            </wp:positionH>
            <wp:positionV relativeFrom="paragraph">
              <wp:posOffset>54610</wp:posOffset>
            </wp:positionV>
            <wp:extent cx="5019040" cy="3409950"/>
            <wp:effectExtent l="0" t="0" r="0" b="0"/>
            <wp:wrapSquare wrapText="bothSides"/>
            <wp:docPr id="6" name="Рисунок 6" descr="C:\Users\Максим\Desktop\картинки для работы\Учител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картинки для работы\Учитель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61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1A5997" w:rsidRDefault="001A5997" w:rsidP="00002776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691761" w:rsidRPr="00691761" w:rsidRDefault="00691761" w:rsidP="00691761">
      <w:pPr>
        <w:tabs>
          <w:tab w:val="left" w:pos="804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sectPr w:rsidR="00691761" w:rsidRPr="00691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683" w:rsidRDefault="00D83683" w:rsidP="00691761">
      <w:pPr>
        <w:spacing w:after="0" w:line="240" w:lineRule="auto"/>
      </w:pPr>
      <w:r>
        <w:separator/>
      </w:r>
    </w:p>
  </w:endnote>
  <w:endnote w:type="continuationSeparator" w:id="0">
    <w:p w:rsidR="00D83683" w:rsidRDefault="00D83683" w:rsidP="0069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683" w:rsidRDefault="00D83683" w:rsidP="00691761">
      <w:pPr>
        <w:spacing w:after="0" w:line="240" w:lineRule="auto"/>
      </w:pPr>
      <w:r>
        <w:separator/>
      </w:r>
    </w:p>
  </w:footnote>
  <w:footnote w:type="continuationSeparator" w:id="0">
    <w:p w:rsidR="00D83683" w:rsidRDefault="00D83683" w:rsidP="00691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11E4"/>
    <w:multiLevelType w:val="hybridMultilevel"/>
    <w:tmpl w:val="C6961D10"/>
    <w:lvl w:ilvl="0" w:tplc="6590E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A510C290">
      <w:start w:val="1"/>
      <w:numFmt w:val="bullet"/>
      <w:lvlText w:val=""/>
      <w:lvlJc w:val="left"/>
      <w:pPr>
        <w:tabs>
          <w:tab w:val="num" w:pos="1080"/>
        </w:tabs>
        <w:ind w:left="927" w:firstLine="153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183CCB"/>
    <w:multiLevelType w:val="hybridMultilevel"/>
    <w:tmpl w:val="47444A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B7FA730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3EACD0B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61"/>
    <w:rsid w:val="00002776"/>
    <w:rsid w:val="001A5997"/>
    <w:rsid w:val="002331C2"/>
    <w:rsid w:val="00347232"/>
    <w:rsid w:val="004F1AF8"/>
    <w:rsid w:val="00527BA4"/>
    <w:rsid w:val="00663ADE"/>
    <w:rsid w:val="00691761"/>
    <w:rsid w:val="00A730DF"/>
    <w:rsid w:val="00D8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761"/>
  </w:style>
  <w:style w:type="paragraph" w:styleId="a7">
    <w:name w:val="footer"/>
    <w:basedOn w:val="a"/>
    <w:link w:val="a8"/>
    <w:uiPriority w:val="99"/>
    <w:unhideWhenUsed/>
    <w:rsid w:val="0069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761"/>
  </w:style>
  <w:style w:type="paragraph" w:styleId="a7">
    <w:name w:val="footer"/>
    <w:basedOn w:val="a"/>
    <w:link w:val="a8"/>
    <w:uiPriority w:val="99"/>
    <w:unhideWhenUsed/>
    <w:rsid w:val="0069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cp:lastPrinted>2016-10-03T17:48:00Z</cp:lastPrinted>
  <dcterms:created xsi:type="dcterms:W3CDTF">2016-10-03T16:42:00Z</dcterms:created>
  <dcterms:modified xsi:type="dcterms:W3CDTF">2016-10-03T17:51:00Z</dcterms:modified>
</cp:coreProperties>
</file>